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60B3" w:rsidRPr="00AF60B3" w:rsidRDefault="00AF60B3" w:rsidP="00AF60B3">
      <w:pPr>
        <w:jc w:val="center"/>
        <w:rPr>
          <w:rFonts w:ascii="Arial" w:hAnsi="Arial" w:cs="Arial"/>
          <w:b/>
          <w:sz w:val="56"/>
          <w:szCs w:val="56"/>
        </w:rPr>
      </w:pPr>
      <w:r w:rsidRPr="00AF60B3">
        <w:rPr>
          <w:rFonts w:ascii="Arial" w:hAnsi="Arial" w:cs="Arial"/>
          <w:b/>
          <w:sz w:val="56"/>
          <w:szCs w:val="56"/>
        </w:rPr>
        <w:t xml:space="preserve">A V </w:t>
      </w:r>
      <w:proofErr w:type="spellStart"/>
      <w:r w:rsidRPr="00AF60B3">
        <w:rPr>
          <w:rFonts w:ascii="Arial" w:hAnsi="Arial" w:cs="Arial"/>
          <w:b/>
          <w:sz w:val="56"/>
          <w:szCs w:val="56"/>
        </w:rPr>
        <w:t>V</w:t>
      </w:r>
      <w:proofErr w:type="spellEnd"/>
      <w:r w:rsidRPr="00AF60B3">
        <w:rPr>
          <w:rFonts w:ascii="Arial" w:hAnsi="Arial" w:cs="Arial"/>
          <w:b/>
          <w:sz w:val="56"/>
          <w:szCs w:val="56"/>
        </w:rPr>
        <w:t xml:space="preserve"> I S O</w:t>
      </w:r>
    </w:p>
    <w:p w:rsidR="00AF60B3" w:rsidRPr="00AF60B3" w:rsidRDefault="00AF60B3" w:rsidP="00AF60B3">
      <w:pPr>
        <w:jc w:val="center"/>
        <w:rPr>
          <w:rFonts w:ascii="Arial" w:hAnsi="Arial" w:cs="Arial"/>
          <w:b/>
        </w:rPr>
      </w:pPr>
    </w:p>
    <w:p w:rsidR="00AF60B3" w:rsidRPr="00AF60B3" w:rsidRDefault="00AF60B3" w:rsidP="00AF60B3">
      <w:pPr>
        <w:jc w:val="center"/>
        <w:rPr>
          <w:rFonts w:ascii="Arial" w:hAnsi="Arial" w:cs="Arial"/>
          <w:b/>
          <w:sz w:val="28"/>
          <w:szCs w:val="28"/>
        </w:rPr>
      </w:pPr>
      <w:r w:rsidRPr="00AF60B3">
        <w:rPr>
          <w:rFonts w:ascii="Arial" w:hAnsi="Arial" w:cs="Arial"/>
          <w:b/>
          <w:sz w:val="28"/>
          <w:szCs w:val="28"/>
        </w:rPr>
        <w:t>UFFICIO ELETTORALE</w:t>
      </w:r>
    </w:p>
    <w:p w:rsidR="00AF60B3" w:rsidRPr="00AF60B3" w:rsidRDefault="00AF60B3">
      <w:pPr>
        <w:rPr>
          <w:rFonts w:ascii="Arial" w:hAnsi="Arial" w:cs="Arial"/>
          <w:b/>
          <w:sz w:val="24"/>
          <w:szCs w:val="24"/>
        </w:rPr>
      </w:pPr>
      <w:r w:rsidRPr="00AF60B3">
        <w:rPr>
          <w:rFonts w:ascii="Arial" w:hAnsi="Arial" w:cs="Arial"/>
          <w:b/>
          <w:sz w:val="24"/>
          <w:szCs w:val="24"/>
        </w:rPr>
        <w:t xml:space="preserve">AGGIORNAMENTO DEGLI ALBI DEI GIUDICI POPOLARI PER LE CORTI DI ASSISE E PER LE CORTI DI ASSISE DI APPELLO BIENNIO 2020/2021 </w:t>
      </w:r>
    </w:p>
    <w:p w:rsidR="00AF60B3" w:rsidRPr="00AF60B3" w:rsidRDefault="00AF60B3" w:rsidP="00AF60B3">
      <w:pPr>
        <w:jc w:val="center"/>
        <w:rPr>
          <w:rFonts w:ascii="Arial" w:hAnsi="Arial" w:cs="Arial"/>
          <w:b/>
          <w:sz w:val="44"/>
          <w:szCs w:val="44"/>
        </w:rPr>
      </w:pPr>
      <w:r w:rsidRPr="00AF60B3">
        <w:rPr>
          <w:rFonts w:ascii="Arial" w:hAnsi="Arial" w:cs="Arial"/>
          <w:b/>
          <w:sz w:val="44"/>
          <w:szCs w:val="44"/>
        </w:rPr>
        <w:t>IL SINDACO</w:t>
      </w:r>
    </w:p>
    <w:p w:rsidR="00AF60B3" w:rsidRPr="00AF60B3" w:rsidRDefault="00AF60B3" w:rsidP="00AF60B3">
      <w:pPr>
        <w:jc w:val="center"/>
        <w:rPr>
          <w:rFonts w:ascii="Arial" w:hAnsi="Arial" w:cs="Arial"/>
          <w:b/>
          <w:sz w:val="32"/>
          <w:szCs w:val="32"/>
        </w:rPr>
      </w:pPr>
      <w:r w:rsidRPr="00AF60B3">
        <w:rPr>
          <w:rFonts w:ascii="Arial" w:hAnsi="Arial" w:cs="Arial"/>
          <w:b/>
          <w:sz w:val="32"/>
          <w:szCs w:val="32"/>
        </w:rPr>
        <w:t>RENDE NOTO</w:t>
      </w:r>
    </w:p>
    <w:p w:rsidR="00AF60B3" w:rsidRPr="00AF60B3" w:rsidRDefault="00AF60B3" w:rsidP="00AF60B3">
      <w:pPr>
        <w:jc w:val="both"/>
        <w:rPr>
          <w:rFonts w:ascii="Arial" w:hAnsi="Arial" w:cs="Arial"/>
          <w:sz w:val="28"/>
          <w:szCs w:val="28"/>
        </w:rPr>
      </w:pPr>
      <w:r w:rsidRPr="00AF60B3">
        <w:rPr>
          <w:rFonts w:ascii="Arial" w:hAnsi="Arial" w:cs="Arial"/>
          <w:sz w:val="28"/>
          <w:szCs w:val="28"/>
        </w:rPr>
        <w:t xml:space="preserve">Che, a norma dell’art.21 della legge 10 aprile 1951, n. 287 verranno aggiornati gli Albi dei Giudici Popolari per le Corti d’ Assise e le Corti di Assise di Appello. </w:t>
      </w:r>
    </w:p>
    <w:p w:rsidR="00AF60B3" w:rsidRPr="00AF60B3" w:rsidRDefault="00AF60B3" w:rsidP="00AF60B3">
      <w:pPr>
        <w:jc w:val="both"/>
        <w:rPr>
          <w:rFonts w:ascii="Arial" w:hAnsi="Arial" w:cs="Arial"/>
          <w:sz w:val="28"/>
          <w:szCs w:val="28"/>
        </w:rPr>
      </w:pPr>
      <w:r w:rsidRPr="00AF60B3">
        <w:rPr>
          <w:rFonts w:ascii="Arial" w:hAnsi="Arial" w:cs="Arial"/>
          <w:sz w:val="28"/>
          <w:szCs w:val="28"/>
        </w:rPr>
        <w:t xml:space="preserve">I requisiti stabiliti dalla legge per essere iscritti nei suddetti albi sono i seguenti: </w:t>
      </w:r>
    </w:p>
    <w:p w:rsidR="00AF60B3" w:rsidRPr="00AF60B3" w:rsidRDefault="00AF60B3" w:rsidP="00AF60B3">
      <w:pPr>
        <w:jc w:val="both"/>
        <w:rPr>
          <w:rFonts w:ascii="Arial" w:hAnsi="Arial" w:cs="Arial"/>
          <w:sz w:val="28"/>
          <w:szCs w:val="28"/>
        </w:rPr>
      </w:pPr>
      <w:r w:rsidRPr="00AF60B3">
        <w:rPr>
          <w:rFonts w:ascii="Arial" w:hAnsi="Arial" w:cs="Arial"/>
          <w:sz w:val="28"/>
          <w:szCs w:val="28"/>
        </w:rPr>
        <w:t xml:space="preserve">a) cittadinanza italiana e godimento dei diritti politici; </w:t>
      </w:r>
    </w:p>
    <w:p w:rsidR="00AF60B3" w:rsidRPr="00AF60B3" w:rsidRDefault="00AF60B3" w:rsidP="00AF60B3">
      <w:pPr>
        <w:jc w:val="both"/>
        <w:rPr>
          <w:rFonts w:ascii="Arial" w:hAnsi="Arial" w:cs="Arial"/>
          <w:sz w:val="28"/>
          <w:szCs w:val="28"/>
        </w:rPr>
      </w:pPr>
      <w:r w:rsidRPr="00AF60B3">
        <w:rPr>
          <w:rFonts w:ascii="Arial" w:hAnsi="Arial" w:cs="Arial"/>
          <w:sz w:val="28"/>
          <w:szCs w:val="28"/>
        </w:rPr>
        <w:t xml:space="preserve">b) buona condotta morale; </w:t>
      </w:r>
    </w:p>
    <w:p w:rsidR="00AF60B3" w:rsidRPr="00AF60B3" w:rsidRDefault="00AF60B3" w:rsidP="00AF60B3">
      <w:pPr>
        <w:jc w:val="both"/>
        <w:rPr>
          <w:rFonts w:ascii="Arial" w:hAnsi="Arial" w:cs="Arial"/>
          <w:sz w:val="28"/>
          <w:szCs w:val="28"/>
        </w:rPr>
      </w:pPr>
      <w:r w:rsidRPr="00AF60B3">
        <w:rPr>
          <w:rFonts w:ascii="Arial" w:hAnsi="Arial" w:cs="Arial"/>
          <w:sz w:val="28"/>
          <w:szCs w:val="28"/>
        </w:rPr>
        <w:t xml:space="preserve">c) </w:t>
      </w:r>
      <w:proofErr w:type="spellStart"/>
      <w:r w:rsidRPr="00AF60B3">
        <w:rPr>
          <w:rFonts w:ascii="Arial" w:hAnsi="Arial" w:cs="Arial"/>
          <w:sz w:val="28"/>
          <w:szCs w:val="28"/>
        </w:rPr>
        <w:t>eta’</w:t>
      </w:r>
      <w:proofErr w:type="spellEnd"/>
      <w:r w:rsidRPr="00AF60B3">
        <w:rPr>
          <w:rFonts w:ascii="Arial" w:hAnsi="Arial" w:cs="Arial"/>
          <w:sz w:val="28"/>
          <w:szCs w:val="28"/>
        </w:rPr>
        <w:t xml:space="preserve"> non inferiore ai 30 anni e non superiore ai 65; </w:t>
      </w:r>
    </w:p>
    <w:p w:rsidR="00AF60B3" w:rsidRPr="00AF60B3" w:rsidRDefault="00AF60B3" w:rsidP="00AF60B3">
      <w:pPr>
        <w:jc w:val="both"/>
        <w:rPr>
          <w:rFonts w:ascii="Arial" w:hAnsi="Arial" w:cs="Arial"/>
          <w:sz w:val="28"/>
          <w:szCs w:val="28"/>
        </w:rPr>
      </w:pPr>
      <w:r w:rsidRPr="00AF60B3">
        <w:rPr>
          <w:rFonts w:ascii="Arial" w:hAnsi="Arial" w:cs="Arial"/>
          <w:sz w:val="28"/>
          <w:szCs w:val="28"/>
        </w:rPr>
        <w:t xml:space="preserve">d) licenza di scuola media di primo grado per le Corti d’Assise e di scuola media di secondo grado per le Corti di Assise di Appello; </w:t>
      </w:r>
    </w:p>
    <w:p w:rsidR="00AF60B3" w:rsidRPr="00AF60B3" w:rsidRDefault="00AF60B3" w:rsidP="00AF60B3">
      <w:pPr>
        <w:jc w:val="both"/>
        <w:rPr>
          <w:rFonts w:ascii="Arial" w:hAnsi="Arial" w:cs="Arial"/>
          <w:b/>
          <w:sz w:val="28"/>
          <w:szCs w:val="28"/>
        </w:rPr>
      </w:pPr>
      <w:r w:rsidRPr="00AF60B3">
        <w:rPr>
          <w:rFonts w:ascii="Arial" w:hAnsi="Arial" w:cs="Arial"/>
          <w:b/>
          <w:sz w:val="28"/>
          <w:szCs w:val="28"/>
        </w:rPr>
        <w:t xml:space="preserve">Non possono assumere l’Ufficio di Giudice </w:t>
      </w:r>
      <w:proofErr w:type="gramStart"/>
      <w:r w:rsidRPr="00AF60B3">
        <w:rPr>
          <w:rFonts w:ascii="Arial" w:hAnsi="Arial" w:cs="Arial"/>
          <w:b/>
          <w:sz w:val="28"/>
          <w:szCs w:val="28"/>
        </w:rPr>
        <w:t>popolare :</w:t>
      </w:r>
      <w:proofErr w:type="gramEnd"/>
      <w:r w:rsidRPr="00AF60B3">
        <w:rPr>
          <w:rFonts w:ascii="Arial" w:hAnsi="Arial" w:cs="Arial"/>
          <w:b/>
          <w:sz w:val="28"/>
          <w:szCs w:val="28"/>
        </w:rPr>
        <w:t xml:space="preserve"> </w:t>
      </w:r>
    </w:p>
    <w:p w:rsidR="00AF60B3" w:rsidRPr="00AF60B3" w:rsidRDefault="00AF60B3" w:rsidP="00AF60B3">
      <w:pPr>
        <w:jc w:val="both"/>
        <w:rPr>
          <w:rFonts w:ascii="Arial" w:hAnsi="Arial" w:cs="Arial"/>
          <w:sz w:val="28"/>
          <w:szCs w:val="28"/>
        </w:rPr>
      </w:pPr>
      <w:r w:rsidRPr="00AF60B3">
        <w:rPr>
          <w:rFonts w:ascii="Arial" w:hAnsi="Arial" w:cs="Arial"/>
          <w:sz w:val="28"/>
          <w:szCs w:val="28"/>
        </w:rPr>
        <w:t>a) i Magistrati e, in generale, i Funzionari in attivit</w:t>
      </w:r>
      <w:r w:rsidRPr="00AF60B3">
        <w:rPr>
          <w:rFonts w:ascii="Arial" w:hAnsi="Arial" w:cs="Arial"/>
          <w:sz w:val="28"/>
          <w:szCs w:val="28"/>
        </w:rPr>
        <w:t>à</w:t>
      </w:r>
      <w:r w:rsidRPr="00AF60B3">
        <w:rPr>
          <w:rFonts w:ascii="Arial" w:hAnsi="Arial" w:cs="Arial"/>
          <w:sz w:val="28"/>
          <w:szCs w:val="28"/>
        </w:rPr>
        <w:t xml:space="preserve"> di servizio appartenenti o addetti all’Ordine Giudiziario; </w:t>
      </w:r>
    </w:p>
    <w:p w:rsidR="00AF60B3" w:rsidRPr="00AF60B3" w:rsidRDefault="00AF60B3" w:rsidP="00AF60B3">
      <w:pPr>
        <w:jc w:val="both"/>
        <w:rPr>
          <w:rFonts w:ascii="Arial" w:hAnsi="Arial" w:cs="Arial"/>
          <w:sz w:val="28"/>
          <w:szCs w:val="28"/>
        </w:rPr>
      </w:pPr>
      <w:r w:rsidRPr="00AF60B3">
        <w:rPr>
          <w:rFonts w:ascii="Arial" w:hAnsi="Arial" w:cs="Arial"/>
          <w:sz w:val="28"/>
          <w:szCs w:val="28"/>
        </w:rPr>
        <w:t>b) gli appartenenti alle Forze Armate dello Stato o a qualsiasi Organo di Polizia, anche se non dipende dallo Stato in attivit</w:t>
      </w:r>
      <w:r w:rsidRPr="00AF60B3">
        <w:rPr>
          <w:rFonts w:ascii="Arial" w:hAnsi="Arial" w:cs="Arial"/>
          <w:sz w:val="28"/>
          <w:szCs w:val="28"/>
        </w:rPr>
        <w:t>à</w:t>
      </w:r>
      <w:r w:rsidRPr="00AF60B3">
        <w:rPr>
          <w:rFonts w:ascii="Arial" w:hAnsi="Arial" w:cs="Arial"/>
          <w:sz w:val="28"/>
          <w:szCs w:val="28"/>
        </w:rPr>
        <w:t xml:space="preserve"> di servizio; </w:t>
      </w:r>
    </w:p>
    <w:p w:rsidR="00AF60B3" w:rsidRPr="00AF60B3" w:rsidRDefault="00AF60B3" w:rsidP="00AF60B3">
      <w:pPr>
        <w:jc w:val="both"/>
        <w:rPr>
          <w:rFonts w:ascii="Arial" w:hAnsi="Arial" w:cs="Arial"/>
          <w:sz w:val="28"/>
          <w:szCs w:val="28"/>
        </w:rPr>
      </w:pPr>
      <w:r w:rsidRPr="00AF60B3">
        <w:rPr>
          <w:rFonts w:ascii="Arial" w:hAnsi="Arial" w:cs="Arial"/>
          <w:sz w:val="28"/>
          <w:szCs w:val="28"/>
        </w:rPr>
        <w:t xml:space="preserve">c) i Ministri di qualsiasi culto e i religiosi di ogni ordine e congregazione. </w:t>
      </w:r>
    </w:p>
    <w:p w:rsidR="00AF60B3" w:rsidRPr="00AF60B3" w:rsidRDefault="00AF60B3" w:rsidP="00AF60B3">
      <w:pPr>
        <w:jc w:val="both"/>
        <w:rPr>
          <w:rFonts w:ascii="Arial" w:hAnsi="Arial" w:cs="Arial"/>
          <w:sz w:val="28"/>
          <w:szCs w:val="28"/>
        </w:rPr>
      </w:pPr>
      <w:r w:rsidRPr="00AF60B3">
        <w:rPr>
          <w:rFonts w:ascii="Arial" w:hAnsi="Arial" w:cs="Arial"/>
          <w:sz w:val="28"/>
          <w:szCs w:val="28"/>
        </w:rPr>
        <w:t xml:space="preserve">Tutti coloro che non risultino iscritti negli albi definitivi dei giudici popolari ma che siano in possesso dei requisiti sopra specificati- possono avanzare richiesta al Sindaco per l’iscrizione nei rispettivi elenchi integrativi, entro il 31 luglio </w:t>
      </w:r>
      <w:proofErr w:type="spellStart"/>
      <w:r w:rsidRPr="00AF60B3">
        <w:rPr>
          <w:rFonts w:ascii="Arial" w:hAnsi="Arial" w:cs="Arial"/>
          <w:sz w:val="28"/>
          <w:szCs w:val="28"/>
        </w:rPr>
        <w:t>p.v</w:t>
      </w:r>
      <w:proofErr w:type="spellEnd"/>
      <w:r w:rsidRPr="00AF60B3">
        <w:rPr>
          <w:rFonts w:ascii="Arial" w:hAnsi="Arial" w:cs="Arial"/>
          <w:sz w:val="28"/>
          <w:szCs w:val="28"/>
        </w:rPr>
        <w:t xml:space="preserve"> </w:t>
      </w:r>
    </w:p>
    <w:p w:rsidR="00AF60B3" w:rsidRPr="00AF60B3" w:rsidRDefault="00AF60B3" w:rsidP="00AF60B3">
      <w:pPr>
        <w:jc w:val="both"/>
        <w:rPr>
          <w:rFonts w:ascii="Arial" w:hAnsi="Arial" w:cs="Arial"/>
          <w:sz w:val="28"/>
          <w:szCs w:val="28"/>
        </w:rPr>
      </w:pPr>
      <w:r w:rsidRPr="00AF60B3">
        <w:rPr>
          <w:rFonts w:ascii="Arial" w:hAnsi="Arial" w:cs="Arial"/>
          <w:sz w:val="28"/>
          <w:szCs w:val="28"/>
        </w:rPr>
        <w:t xml:space="preserve">Essendo l’ufficio del Giudice Popolare obbligatorio, </w:t>
      </w:r>
      <w:r w:rsidRPr="00AF60B3">
        <w:rPr>
          <w:rFonts w:ascii="Arial" w:hAnsi="Arial" w:cs="Arial"/>
          <w:sz w:val="28"/>
          <w:szCs w:val="28"/>
        </w:rPr>
        <w:t>l’Ufficiale Elettorale</w:t>
      </w:r>
      <w:r w:rsidRPr="00AF60B3">
        <w:rPr>
          <w:rFonts w:ascii="Arial" w:hAnsi="Arial" w:cs="Arial"/>
          <w:sz w:val="28"/>
          <w:szCs w:val="28"/>
        </w:rPr>
        <w:t xml:space="preserve">, nel compilare gli </w:t>
      </w:r>
      <w:proofErr w:type="gramStart"/>
      <w:r w:rsidRPr="00AF60B3">
        <w:rPr>
          <w:rFonts w:ascii="Arial" w:hAnsi="Arial" w:cs="Arial"/>
          <w:sz w:val="28"/>
          <w:szCs w:val="28"/>
        </w:rPr>
        <w:t>elenchi ,</w:t>
      </w:r>
      <w:proofErr w:type="gramEnd"/>
      <w:r w:rsidRPr="00AF60B3">
        <w:rPr>
          <w:rFonts w:ascii="Arial" w:hAnsi="Arial" w:cs="Arial"/>
          <w:sz w:val="28"/>
          <w:szCs w:val="28"/>
        </w:rPr>
        <w:t xml:space="preserve"> li integrer</w:t>
      </w:r>
      <w:r w:rsidRPr="00AF60B3">
        <w:rPr>
          <w:rFonts w:ascii="Arial" w:hAnsi="Arial" w:cs="Arial"/>
          <w:sz w:val="28"/>
          <w:szCs w:val="28"/>
        </w:rPr>
        <w:t>à</w:t>
      </w:r>
      <w:r w:rsidRPr="00AF60B3">
        <w:rPr>
          <w:rFonts w:ascii="Arial" w:hAnsi="Arial" w:cs="Arial"/>
          <w:sz w:val="28"/>
          <w:szCs w:val="28"/>
        </w:rPr>
        <w:t xml:space="preserve"> con la iscrizione d’ufficio di tutti coloro che risultassero in possesso dei requisiti prescritti dalla legge. </w:t>
      </w:r>
    </w:p>
    <w:p w:rsidR="00AF60B3" w:rsidRPr="00AF60B3" w:rsidRDefault="00AF60B3" w:rsidP="00AF60B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Ospedaletto d’Alpinolo</w:t>
      </w:r>
      <w:r w:rsidRPr="00AF60B3">
        <w:rPr>
          <w:rFonts w:ascii="Arial" w:hAnsi="Arial" w:cs="Arial"/>
          <w:sz w:val="28"/>
          <w:szCs w:val="28"/>
        </w:rPr>
        <w:t xml:space="preserve">, </w:t>
      </w:r>
      <w:r w:rsidRPr="00AF60B3">
        <w:rPr>
          <w:rFonts w:ascii="Arial" w:hAnsi="Arial" w:cs="Arial"/>
          <w:sz w:val="28"/>
          <w:szCs w:val="28"/>
        </w:rPr>
        <w:t xml:space="preserve">01/04/2019 </w:t>
      </w:r>
    </w:p>
    <w:p w:rsidR="00AF60B3" w:rsidRPr="00AF60B3" w:rsidRDefault="00AF60B3" w:rsidP="00AF60B3">
      <w:pPr>
        <w:ind w:left="4956" w:firstLine="708"/>
        <w:jc w:val="both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AF60B3">
        <w:rPr>
          <w:rFonts w:ascii="Arial" w:hAnsi="Arial" w:cs="Arial"/>
          <w:sz w:val="28"/>
          <w:szCs w:val="28"/>
        </w:rPr>
        <w:t xml:space="preserve">IL SINDACO </w:t>
      </w:r>
    </w:p>
    <w:p w:rsidR="00360F0A" w:rsidRPr="00AF60B3" w:rsidRDefault="00AF60B3" w:rsidP="00AF60B3">
      <w:pPr>
        <w:ind w:left="4248" w:firstLine="708"/>
        <w:jc w:val="both"/>
        <w:rPr>
          <w:rFonts w:ascii="Arial" w:hAnsi="Arial" w:cs="Arial"/>
          <w:sz w:val="28"/>
          <w:szCs w:val="28"/>
        </w:rPr>
      </w:pPr>
      <w:r w:rsidRPr="00AF60B3">
        <w:rPr>
          <w:rFonts w:ascii="Arial" w:hAnsi="Arial" w:cs="Arial"/>
          <w:sz w:val="28"/>
          <w:szCs w:val="28"/>
        </w:rPr>
        <w:t xml:space="preserve">Dott. </w:t>
      </w:r>
      <w:r w:rsidRPr="00AF60B3">
        <w:rPr>
          <w:rFonts w:ascii="Arial" w:hAnsi="Arial" w:cs="Arial"/>
          <w:sz w:val="28"/>
          <w:szCs w:val="28"/>
        </w:rPr>
        <w:t xml:space="preserve">Antonio </w:t>
      </w:r>
      <w:proofErr w:type="spellStart"/>
      <w:r w:rsidRPr="00AF60B3">
        <w:rPr>
          <w:rFonts w:ascii="Arial" w:hAnsi="Arial" w:cs="Arial"/>
          <w:sz w:val="28"/>
          <w:szCs w:val="28"/>
        </w:rPr>
        <w:t>Saggese</w:t>
      </w:r>
      <w:proofErr w:type="spellEnd"/>
    </w:p>
    <w:sectPr w:rsidR="00360F0A" w:rsidRPr="00AF60B3" w:rsidSect="00AF60B3">
      <w:pgSz w:w="11906" w:h="16838"/>
      <w:pgMar w:top="851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0B3"/>
    <w:rsid w:val="00360F0A"/>
    <w:rsid w:val="00AF6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7DF45A-5AFC-4C35-B846-9ABB7535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1</cp:revision>
  <dcterms:created xsi:type="dcterms:W3CDTF">2019-05-15T01:05:00Z</dcterms:created>
  <dcterms:modified xsi:type="dcterms:W3CDTF">2019-05-15T01:13:00Z</dcterms:modified>
</cp:coreProperties>
</file>